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886" w:tblpY="266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</w:tblGrid>
      <w:tr w:rsidR="00190F4C" w:rsidTr="00906C22">
        <w:trPr>
          <w:trHeight w:val="1624"/>
        </w:trPr>
        <w:tc>
          <w:tcPr>
            <w:tcW w:w="1647" w:type="dxa"/>
          </w:tcPr>
          <w:p w:rsidR="00190F4C" w:rsidRDefault="00190F4C" w:rsidP="00190F4C">
            <w:pPr>
              <w:pStyle w:val="a3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Partner’</w:t>
            </w:r>
            <w:r>
              <w:rPr>
                <w:rFonts w:eastAsia="標楷體" w:hint="eastAsia"/>
                <w:color w:val="000000" w:themeColor="text1"/>
              </w:rPr>
              <w:t>s Insignia</w:t>
            </w:r>
          </w:p>
        </w:tc>
      </w:tr>
    </w:tbl>
    <w:p w:rsidR="000E673A" w:rsidRPr="00660218" w:rsidRDefault="00581833" w:rsidP="00581833">
      <w:pPr>
        <w:pStyle w:val="a3"/>
        <w:spacing w:line="0" w:lineRule="atLeast"/>
        <w:ind w:leftChars="-118" w:left="-283" w:firstLineChars="118" w:firstLine="283"/>
        <w:rPr>
          <w:rFonts w:eastAsia="標楷體"/>
          <w:color w:val="000000" w:themeColor="text1"/>
        </w:rPr>
      </w:pPr>
      <w:r>
        <w:rPr>
          <w:rFonts w:eastAsia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A30C" wp14:editId="6B58D268">
                <wp:simplePos x="0" y="0"/>
                <wp:positionH relativeFrom="column">
                  <wp:posOffset>1102995</wp:posOffset>
                </wp:positionH>
                <wp:positionV relativeFrom="paragraph">
                  <wp:posOffset>30480</wp:posOffset>
                </wp:positionV>
                <wp:extent cx="3679190" cy="996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92" w:rsidRPr="00F72010" w:rsidRDefault="00F72010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72010">
                              <w:rPr>
                                <w:spacing w:val="20"/>
                                <w:sz w:val="28"/>
                                <w:szCs w:val="28"/>
                              </w:rPr>
                              <w:t>Agreement</w:t>
                            </w:r>
                            <w:r w:rsidRPr="00F720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2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F72010">
                              <w:rPr>
                                <w:sz w:val="28"/>
                                <w:szCs w:val="28"/>
                              </w:rPr>
                              <w:t>or Academic Collaboration</w:t>
                            </w:r>
                          </w:p>
                          <w:p w:rsidR="00C03E77" w:rsidRDefault="00F72010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72010">
                              <w:rPr>
                                <w:sz w:val="28"/>
                                <w:szCs w:val="28"/>
                              </w:rPr>
                              <w:t>Between</w:t>
                            </w:r>
                          </w:p>
                          <w:p w:rsidR="00581833" w:rsidRDefault="00581833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72010">
                              <w:rPr>
                                <w:sz w:val="28"/>
                                <w:szCs w:val="28"/>
                              </w:rPr>
                              <w:t>Wenzao</w:t>
                            </w:r>
                            <w:proofErr w:type="spellEnd"/>
                            <w:r w:rsidRPr="00F72010">
                              <w:rPr>
                                <w:sz w:val="28"/>
                                <w:szCs w:val="28"/>
                              </w:rPr>
                              <w:t xml:space="preserve"> Ursuline University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o</w:t>
                            </w:r>
                            <w:r w:rsidRPr="00F72010">
                              <w:rPr>
                                <w:sz w:val="28"/>
                                <w:szCs w:val="28"/>
                              </w:rPr>
                              <w:t>f Languages</w:t>
                            </w:r>
                          </w:p>
                          <w:p w:rsidR="00581833" w:rsidRPr="00F72010" w:rsidRDefault="00581833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F72010" w:rsidRPr="00F72010" w:rsidRDefault="00F10CF7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XXXXXXXXX</w:t>
                            </w:r>
                          </w:p>
                          <w:p w:rsidR="00FF5792" w:rsidRPr="00F72010" w:rsidRDefault="00FF5792" w:rsidP="0025276D">
                            <w:pPr>
                              <w:pStyle w:val="a3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85pt;margin-top:2.4pt;width:289.7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" stroked="f">
                <v:textbox style="mso-fit-shape-to-text:t">
                  <w:txbxContent>
                    <w:p w:rsidR="00FF5792" w:rsidRPr="00F72010" w:rsidRDefault="00F72010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72010">
                        <w:rPr>
                          <w:spacing w:val="20"/>
                          <w:sz w:val="28"/>
                          <w:szCs w:val="28"/>
                        </w:rPr>
                        <w:t>Agreement</w:t>
                      </w:r>
                      <w:r w:rsidRPr="00F720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2010">
                        <w:rPr>
                          <w:rFonts w:hint="eastAsia"/>
                          <w:sz w:val="28"/>
                          <w:szCs w:val="28"/>
                        </w:rPr>
                        <w:t>f</w:t>
                      </w:r>
                      <w:r w:rsidRPr="00F72010">
                        <w:rPr>
                          <w:sz w:val="28"/>
                          <w:szCs w:val="28"/>
                        </w:rPr>
                        <w:t>or Academic Collaboration</w:t>
                      </w:r>
                    </w:p>
                    <w:p w:rsidR="00C03E77" w:rsidRDefault="00F72010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72010">
                        <w:rPr>
                          <w:sz w:val="28"/>
                          <w:szCs w:val="28"/>
                        </w:rPr>
                        <w:t>Between</w:t>
                      </w:r>
                    </w:p>
                    <w:p w:rsidR="00581833" w:rsidRDefault="00581833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72010">
                        <w:rPr>
                          <w:sz w:val="28"/>
                          <w:szCs w:val="28"/>
                        </w:rPr>
                        <w:t>Wenzao</w:t>
                      </w:r>
                      <w:proofErr w:type="spellEnd"/>
                      <w:r w:rsidRPr="00F72010">
                        <w:rPr>
                          <w:sz w:val="28"/>
                          <w:szCs w:val="28"/>
                        </w:rPr>
                        <w:t xml:space="preserve"> Ursuline University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o</w:t>
                      </w:r>
                      <w:r w:rsidRPr="00F72010">
                        <w:rPr>
                          <w:sz w:val="28"/>
                          <w:szCs w:val="28"/>
                        </w:rPr>
                        <w:t>f Languages</w:t>
                      </w:r>
                    </w:p>
                    <w:p w:rsidR="00581833" w:rsidRPr="00F72010" w:rsidRDefault="00581833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And</w:t>
                      </w:r>
                    </w:p>
                    <w:p w:rsidR="00F72010" w:rsidRPr="00F72010" w:rsidRDefault="00F10CF7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XXXXXXXXX</w:t>
                      </w:r>
                    </w:p>
                    <w:p w:rsidR="00FF5792" w:rsidRPr="00F72010" w:rsidRDefault="00FF5792" w:rsidP="0025276D">
                      <w:pPr>
                        <w:pStyle w:val="a3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新細明體"/>
          <w:noProof/>
          <w:color w:val="000000" w:themeColor="text1"/>
        </w:rPr>
        <w:drawing>
          <wp:anchor distT="0" distB="0" distL="114300" distR="114300" simplePos="0" relativeHeight="251661824" behindDoc="1" locked="0" layoutInCell="1" allowOverlap="1" wp14:anchorId="498CD1D2" wp14:editId="3A5A50D0">
            <wp:simplePos x="0" y="0"/>
            <wp:positionH relativeFrom="column">
              <wp:posOffset>92355</wp:posOffset>
            </wp:positionH>
            <wp:positionV relativeFrom="paragraph">
              <wp:posOffset>148769</wp:posOffset>
            </wp:positionV>
            <wp:extent cx="1009498" cy="1009498"/>
            <wp:effectExtent l="0" t="0" r="635" b="635"/>
            <wp:wrapNone/>
            <wp:docPr id="5" name="圖片 0" descr="圓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圓形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278" cy="100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  <w:t xml:space="preserve">       </w:t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ab/>
        <w:t xml:space="preserve">               </w:t>
      </w:r>
    </w:p>
    <w:p w:rsidR="00BF7782" w:rsidRDefault="00BF7782" w:rsidP="009F3134">
      <w:pPr>
        <w:pStyle w:val="a7"/>
        <w:spacing w:line="0" w:lineRule="atLeast"/>
        <w:rPr>
          <w:rFonts w:eastAsia="標楷體"/>
          <w:color w:val="000000" w:themeColor="text1"/>
        </w:rPr>
      </w:pPr>
    </w:p>
    <w:p w:rsidR="00581833" w:rsidRPr="00660218" w:rsidRDefault="00581833" w:rsidP="009F3134">
      <w:pPr>
        <w:pStyle w:val="a7"/>
        <w:spacing w:line="0" w:lineRule="atLeast"/>
        <w:rPr>
          <w:rFonts w:eastAsia="標楷體"/>
          <w:color w:val="000000" w:themeColor="text1"/>
        </w:rPr>
      </w:pPr>
    </w:p>
    <w:p w:rsidR="00190F4C" w:rsidRDefault="00190F4C" w:rsidP="001763DA">
      <w:pPr>
        <w:pStyle w:val="a7"/>
        <w:spacing w:line="480" w:lineRule="auto"/>
        <w:rPr>
          <w:b/>
          <w:color w:val="000000" w:themeColor="text1"/>
        </w:rPr>
      </w:pPr>
    </w:p>
    <w:p w:rsidR="00BF7782" w:rsidRPr="00D9463D" w:rsidRDefault="00D9463D" w:rsidP="001763DA">
      <w:pPr>
        <w:pStyle w:val="a7"/>
        <w:spacing w:line="480" w:lineRule="auto"/>
        <w:rPr>
          <w:b/>
          <w:color w:val="000000" w:themeColor="text1"/>
        </w:rPr>
      </w:pPr>
      <w:r w:rsidRPr="00D9463D">
        <w:rPr>
          <w:rFonts w:hint="eastAsia"/>
          <w:b/>
          <w:color w:val="000000" w:themeColor="text1"/>
        </w:rPr>
        <w:t>Aims</w:t>
      </w:r>
    </w:p>
    <w:p w:rsidR="00492D7E" w:rsidRDefault="00F72010" w:rsidP="009F3134">
      <w:pPr>
        <w:pStyle w:val="a7"/>
        <w:spacing w:line="0" w:lineRule="atLeast"/>
        <w:rPr>
          <w:color w:val="000000" w:themeColor="text1"/>
        </w:rPr>
      </w:pPr>
      <w:proofErr w:type="spellStart"/>
      <w:r>
        <w:rPr>
          <w:rFonts w:eastAsia="標楷體"/>
          <w:color w:val="000000" w:themeColor="text1"/>
        </w:rPr>
        <w:t>Wenzao</w:t>
      </w:r>
      <w:proofErr w:type="spellEnd"/>
      <w:r>
        <w:rPr>
          <w:rFonts w:eastAsia="標楷體"/>
          <w:color w:val="000000" w:themeColor="text1"/>
        </w:rPr>
        <w:t xml:space="preserve"> Ursuline University </w:t>
      </w:r>
      <w:r>
        <w:rPr>
          <w:rFonts w:eastAsia="標楷體" w:hint="eastAsia"/>
          <w:color w:val="000000" w:themeColor="text1"/>
        </w:rPr>
        <w:t>o</w:t>
      </w:r>
      <w:r w:rsidRPr="00660218">
        <w:rPr>
          <w:rFonts w:eastAsia="標楷體"/>
          <w:color w:val="000000" w:themeColor="text1"/>
        </w:rPr>
        <w:t xml:space="preserve">f Languages </w:t>
      </w:r>
      <w:r w:rsidR="000E673A" w:rsidRPr="00660218">
        <w:rPr>
          <w:rFonts w:eastAsia="標楷體" w:hint="eastAsia"/>
          <w:color w:val="000000" w:themeColor="text1"/>
        </w:rPr>
        <w:t>(Kaohsiung, Taiwan</w:t>
      </w:r>
      <w:r w:rsidR="0025276D" w:rsidRPr="00660218">
        <w:rPr>
          <w:rFonts w:eastAsia="標楷體" w:hint="eastAsia"/>
          <w:color w:val="000000" w:themeColor="text1"/>
        </w:rPr>
        <w:t>, R.O.C.</w:t>
      </w:r>
      <w:r w:rsidR="000E673A" w:rsidRPr="00660218">
        <w:rPr>
          <w:rFonts w:eastAsia="標楷體" w:hint="eastAsia"/>
          <w:color w:val="000000" w:themeColor="text1"/>
        </w:rPr>
        <w:t>)</w:t>
      </w:r>
      <w:r w:rsidR="00DC140C">
        <w:rPr>
          <w:rFonts w:eastAsia="標楷體" w:hint="eastAsia"/>
          <w:color w:val="000000" w:themeColor="text1"/>
        </w:rPr>
        <w:t xml:space="preserve"> and </w:t>
      </w:r>
      <w:r w:rsidR="00796927">
        <w:rPr>
          <w:rFonts w:hint="eastAsia"/>
          <w:sz w:val="22"/>
        </w:rPr>
        <w:t>---</w:t>
      </w:r>
      <w:r w:rsidR="00DC140C">
        <w:rPr>
          <w:rFonts w:eastAsia="標楷體" w:hint="eastAsia"/>
          <w:color w:val="000000"/>
        </w:rPr>
        <w:t xml:space="preserve"> </w:t>
      </w:r>
      <w:r w:rsidR="00702EFA">
        <w:rPr>
          <w:rFonts w:hint="eastAsia"/>
          <w:color w:val="000000" w:themeColor="text1"/>
        </w:rPr>
        <w:t>hereafter</w:t>
      </w:r>
      <w:r w:rsidR="00443B8D" w:rsidRPr="00660218">
        <w:rPr>
          <w:rFonts w:eastAsia="標楷體" w:hint="eastAsia"/>
          <w:color w:val="000000" w:themeColor="text1"/>
        </w:rPr>
        <w:t xml:space="preserve">, WENZAO </w:t>
      </w:r>
      <w:r w:rsidR="00DC140C">
        <w:rPr>
          <w:rFonts w:eastAsia="標楷體" w:hint="eastAsia"/>
          <w:color w:val="000000" w:themeColor="text1"/>
        </w:rPr>
        <w:t xml:space="preserve">and </w:t>
      </w:r>
      <w:r w:rsidR="00C41705">
        <w:rPr>
          <w:rFonts w:hint="eastAsia"/>
        </w:rPr>
        <w:t>----</w:t>
      </w:r>
      <w:r w:rsidR="00DC140C" w:rsidRPr="00660218">
        <w:rPr>
          <w:rFonts w:eastAsia="標楷體" w:hint="eastAsia"/>
          <w:color w:val="000000" w:themeColor="text1"/>
        </w:rPr>
        <w:t xml:space="preserve"> </w:t>
      </w:r>
      <w:r w:rsidR="001763DA">
        <w:rPr>
          <w:rFonts w:hint="eastAsia"/>
          <w:color w:val="000000" w:themeColor="text1"/>
        </w:rPr>
        <w:t xml:space="preserve">wish to develop reciprocal academic </w:t>
      </w:r>
      <w:r w:rsidR="00D9463D">
        <w:rPr>
          <w:rFonts w:hint="eastAsia"/>
          <w:color w:val="000000" w:themeColor="text1"/>
        </w:rPr>
        <w:t xml:space="preserve">and cultural </w:t>
      </w:r>
      <w:r w:rsidR="001763DA">
        <w:rPr>
          <w:rFonts w:hint="eastAsia"/>
          <w:color w:val="000000" w:themeColor="text1"/>
        </w:rPr>
        <w:t>cooperation and agree to the following:</w:t>
      </w:r>
    </w:p>
    <w:p w:rsidR="001763DA" w:rsidRPr="00F72010" w:rsidRDefault="001763DA" w:rsidP="009F3134">
      <w:pPr>
        <w:pStyle w:val="a7"/>
        <w:spacing w:line="0" w:lineRule="atLeast"/>
        <w:rPr>
          <w:color w:val="000000" w:themeColor="text1"/>
        </w:rPr>
      </w:pPr>
    </w:p>
    <w:p w:rsidR="001763DA" w:rsidRPr="001763DA" w:rsidRDefault="001763DA" w:rsidP="009F3134">
      <w:pPr>
        <w:pStyle w:val="a7"/>
        <w:spacing w:line="0" w:lineRule="atLeast"/>
        <w:rPr>
          <w:b/>
          <w:color w:val="000000" w:themeColor="text1"/>
        </w:rPr>
      </w:pPr>
      <w:r w:rsidRPr="001763DA">
        <w:rPr>
          <w:rFonts w:hint="eastAsia"/>
          <w:b/>
          <w:color w:val="000000" w:themeColor="text1"/>
        </w:rPr>
        <w:t>Areas of Cooperation</w:t>
      </w:r>
    </w:p>
    <w:p w:rsidR="00492D7E" w:rsidRPr="00660218" w:rsidRDefault="00492D7E" w:rsidP="009F3134">
      <w:pPr>
        <w:spacing w:line="0" w:lineRule="atLeast"/>
        <w:ind w:left="-180"/>
        <w:jc w:val="both"/>
        <w:rPr>
          <w:rFonts w:eastAsia="標楷體"/>
          <w:color w:val="000000" w:themeColor="text1"/>
        </w:rPr>
      </w:pPr>
    </w:p>
    <w:p w:rsidR="0046096B" w:rsidRDefault="001763DA" w:rsidP="00733C89">
      <w:pPr>
        <w:pStyle w:val="a7"/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Subject to mutual consent, the areas of cooperation offered at either University in which the two institutions believe cooperation is feasible and desirable and will contribute to fostering and developing a mutually beneficial relationship between the two institutions.  </w:t>
      </w:r>
    </w:p>
    <w:p w:rsidR="001763DA" w:rsidRDefault="001763DA" w:rsidP="0046096B">
      <w:pPr>
        <w:pStyle w:val="a7"/>
        <w:spacing w:line="0" w:lineRule="atLeast"/>
        <w:rPr>
          <w:color w:val="000000" w:themeColor="text1"/>
        </w:rPr>
      </w:pPr>
    </w:p>
    <w:p w:rsidR="001763DA" w:rsidRPr="001763DA" w:rsidRDefault="001763DA" w:rsidP="001763DA">
      <w:pPr>
        <w:pStyle w:val="a7"/>
        <w:spacing w:line="480" w:lineRule="auto"/>
        <w:rPr>
          <w:rFonts w:eastAsia="標楷體"/>
          <w:b/>
          <w:color w:val="000000" w:themeColor="text1"/>
        </w:rPr>
      </w:pPr>
      <w:r w:rsidRPr="001763DA">
        <w:rPr>
          <w:rFonts w:hint="eastAsia"/>
          <w:b/>
          <w:color w:val="000000" w:themeColor="text1"/>
        </w:rPr>
        <w:t>Implementation</w:t>
      </w:r>
    </w:p>
    <w:p w:rsidR="001763DA" w:rsidRDefault="001763DA" w:rsidP="001763DA">
      <w:pPr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Subject to both the approval of the President/Vice-Chancellor of each institution, </w:t>
      </w:r>
      <w:r>
        <w:rPr>
          <w:color w:val="000000" w:themeColor="text1"/>
        </w:rPr>
        <w:t>assistance</w:t>
      </w:r>
      <w:r>
        <w:rPr>
          <w:rFonts w:hint="eastAsia"/>
          <w:color w:val="000000" w:themeColor="text1"/>
        </w:rPr>
        <w:t xml:space="preserve"> will be provided for any one or more of the following </w:t>
      </w:r>
      <w:r>
        <w:rPr>
          <w:color w:val="000000" w:themeColor="text1"/>
        </w:rPr>
        <w:t>activities</w:t>
      </w:r>
      <w:r>
        <w:rPr>
          <w:rFonts w:hint="eastAsia"/>
          <w:color w:val="000000" w:themeColor="text1"/>
        </w:rPr>
        <w:t xml:space="preserve"> or programs as mutually agreed by the parties:  </w:t>
      </w:r>
    </w:p>
    <w:p w:rsidR="001763DA" w:rsidRPr="001763DA" w:rsidRDefault="001763DA" w:rsidP="001763DA">
      <w:pPr>
        <w:numPr>
          <w:ilvl w:val="1"/>
          <w:numId w:val="6"/>
        </w:numPr>
        <w:spacing w:line="0" w:lineRule="atLeast"/>
        <w:jc w:val="both"/>
        <w:rPr>
          <w:rFonts w:eastAsia="標楷體"/>
          <w:color w:val="000000" w:themeColor="text1"/>
        </w:rPr>
      </w:pPr>
      <w:r w:rsidRPr="00660218">
        <w:rPr>
          <w:rFonts w:eastAsia="標楷體"/>
          <w:color w:val="000000" w:themeColor="text1"/>
        </w:rPr>
        <w:t>Exchange of students</w:t>
      </w:r>
      <w:r>
        <w:rPr>
          <w:rFonts w:hint="eastAsia"/>
          <w:color w:val="000000" w:themeColor="text1"/>
        </w:rPr>
        <w:t xml:space="preserve"> and faculty </w:t>
      </w:r>
    </w:p>
    <w:p w:rsidR="001763DA" w:rsidRPr="00C25BE7" w:rsidRDefault="001763DA" w:rsidP="001763DA">
      <w:pPr>
        <w:numPr>
          <w:ilvl w:val="1"/>
          <w:numId w:val="6"/>
        </w:numPr>
        <w:spacing w:line="0" w:lineRule="atLeast"/>
        <w:jc w:val="both"/>
        <w:rPr>
          <w:rFonts w:eastAsia="標楷體"/>
          <w:color w:val="000000" w:themeColor="text1"/>
        </w:rPr>
      </w:pPr>
      <w:r w:rsidRPr="00660218">
        <w:rPr>
          <w:rFonts w:eastAsia="標楷體"/>
          <w:color w:val="000000" w:themeColor="text1"/>
        </w:rPr>
        <w:t xml:space="preserve">Joint </w:t>
      </w:r>
      <w:r>
        <w:rPr>
          <w:rFonts w:hint="eastAsia"/>
          <w:color w:val="000000" w:themeColor="text1"/>
        </w:rPr>
        <w:t>research activities</w:t>
      </w:r>
    </w:p>
    <w:p w:rsidR="00C25BE7" w:rsidRPr="00C25BE7" w:rsidRDefault="00C25BE7" w:rsidP="00C25BE7">
      <w:pPr>
        <w:numPr>
          <w:ilvl w:val="1"/>
          <w:numId w:val="6"/>
        </w:numPr>
        <w:spacing w:line="0" w:lineRule="atLeast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Participation in seminars and academic meetings</w:t>
      </w:r>
    </w:p>
    <w:p w:rsidR="0046096B" w:rsidRPr="00660218" w:rsidRDefault="00C25BE7" w:rsidP="0046096B">
      <w:pPr>
        <w:numPr>
          <w:ilvl w:val="1"/>
          <w:numId w:val="6"/>
        </w:numPr>
        <w:spacing w:line="0" w:lineRule="atLeast"/>
        <w:jc w:val="both"/>
        <w:rPr>
          <w:rFonts w:eastAsia="標楷體"/>
          <w:color w:val="000000" w:themeColor="text1"/>
        </w:rPr>
      </w:pPr>
      <w:r>
        <w:rPr>
          <w:rFonts w:hint="eastAsia"/>
          <w:color w:val="000000" w:themeColor="text1"/>
        </w:rPr>
        <w:t>Exchange of academic materials and other information</w:t>
      </w:r>
    </w:p>
    <w:p w:rsidR="0046096B" w:rsidRPr="00660218" w:rsidRDefault="00CA62FF" w:rsidP="0046096B">
      <w:pPr>
        <w:numPr>
          <w:ilvl w:val="1"/>
          <w:numId w:val="6"/>
        </w:numPr>
        <w:spacing w:line="0" w:lineRule="atLeast"/>
        <w:jc w:val="both"/>
        <w:rPr>
          <w:rFonts w:eastAsia="標楷體"/>
          <w:color w:val="000000" w:themeColor="text1"/>
        </w:rPr>
      </w:pPr>
      <w:r>
        <w:rPr>
          <w:rFonts w:hint="eastAsia"/>
          <w:color w:val="000000" w:themeColor="text1"/>
        </w:rPr>
        <w:t>Special short-term academic programs</w:t>
      </w:r>
    </w:p>
    <w:p w:rsidR="0046096B" w:rsidRDefault="0046096B" w:rsidP="001763DA">
      <w:pPr>
        <w:spacing w:line="0" w:lineRule="atLeast"/>
        <w:jc w:val="both"/>
        <w:rPr>
          <w:color w:val="000000" w:themeColor="text1"/>
        </w:rPr>
      </w:pPr>
    </w:p>
    <w:p w:rsidR="001763DA" w:rsidRPr="00D9463D" w:rsidRDefault="001763DA" w:rsidP="001763DA">
      <w:pPr>
        <w:widowControl/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The terms of such activities and any required budget will be </w:t>
      </w:r>
      <w:r>
        <w:rPr>
          <w:color w:val="000000" w:themeColor="text1"/>
        </w:rPr>
        <w:t>mutually</w:t>
      </w:r>
      <w:r>
        <w:rPr>
          <w:rFonts w:hint="eastAsia"/>
          <w:color w:val="000000" w:themeColor="text1"/>
        </w:rPr>
        <w:t xml:space="preserve"> discussed and agreed in writing and signed by the two parties prior to the </w:t>
      </w:r>
      <w:r>
        <w:rPr>
          <w:color w:val="000000" w:themeColor="text1"/>
        </w:rPr>
        <w:t>initiation</w:t>
      </w:r>
      <w:r>
        <w:rPr>
          <w:rFonts w:hint="eastAsia"/>
          <w:color w:val="000000" w:themeColor="text1"/>
        </w:rPr>
        <w:t xml:space="preserve"> of any particular program or activity. </w:t>
      </w:r>
    </w:p>
    <w:p w:rsidR="001763DA" w:rsidRDefault="001763DA" w:rsidP="001763DA">
      <w:pPr>
        <w:spacing w:line="0" w:lineRule="atLeast"/>
        <w:jc w:val="both"/>
        <w:rPr>
          <w:color w:val="000000" w:themeColor="text1"/>
        </w:rPr>
      </w:pP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Each program or activity will be negotiated and agreed on an annual basis and carried out in accordance with the </w:t>
      </w:r>
      <w:r>
        <w:rPr>
          <w:color w:val="000000" w:themeColor="text1"/>
        </w:rPr>
        <w:t>laws</w:t>
      </w:r>
      <w:r>
        <w:rPr>
          <w:rFonts w:hint="eastAsia"/>
          <w:color w:val="000000" w:themeColor="text1"/>
        </w:rPr>
        <w:t xml:space="preserve"> and regulations of the respective countries after appropriate consultation and approval. </w:t>
      </w: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Where collaborative research activity is undertaken under this agreement creating the potential for intellectual property, both </w:t>
      </w:r>
      <w:r>
        <w:rPr>
          <w:color w:val="000000" w:themeColor="text1"/>
        </w:rPr>
        <w:t>Universities</w:t>
      </w:r>
      <w:r>
        <w:rPr>
          <w:rFonts w:hint="eastAsia"/>
          <w:color w:val="000000" w:themeColor="text1"/>
        </w:rPr>
        <w:t xml:space="preserve"> shall seek agreement and understanding about its ownership based on principles of equity and fairness. </w:t>
      </w: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Each institution will designate a Liaison Officer to develop and co</w:t>
      </w:r>
      <w:r>
        <w:rPr>
          <w:color w:val="000000" w:themeColor="text1"/>
        </w:rPr>
        <w:t>ordinate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specific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activities</w:t>
      </w:r>
      <w:r>
        <w:rPr>
          <w:rFonts w:hint="eastAsia"/>
          <w:color w:val="000000" w:themeColor="text1"/>
        </w:rPr>
        <w:t xml:space="preserve"> and programs. </w:t>
      </w:r>
    </w:p>
    <w:p w:rsidR="008D2A58" w:rsidRDefault="008D2A58" w:rsidP="001763DA">
      <w:pPr>
        <w:spacing w:line="0" w:lineRule="atLeast"/>
        <w:jc w:val="both"/>
        <w:rPr>
          <w:color w:val="000000" w:themeColor="text1"/>
        </w:rPr>
      </w:pPr>
    </w:p>
    <w:p w:rsidR="00C25BE7" w:rsidRDefault="00305668" w:rsidP="001763DA">
      <w:pPr>
        <w:spacing w:line="0" w:lineRule="atLeast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Term and L</w:t>
      </w:r>
      <w:r w:rsidR="00C25BE7" w:rsidRPr="00C25BE7">
        <w:rPr>
          <w:rFonts w:hint="eastAsia"/>
          <w:b/>
          <w:color w:val="000000" w:themeColor="text1"/>
        </w:rPr>
        <w:t xml:space="preserve">ength of Agreement  </w:t>
      </w:r>
    </w:p>
    <w:p w:rsidR="003F6BE7" w:rsidRPr="00C25BE7" w:rsidRDefault="003F6BE7" w:rsidP="001763DA">
      <w:pPr>
        <w:spacing w:line="0" w:lineRule="atLeast"/>
        <w:jc w:val="both"/>
        <w:rPr>
          <w:b/>
          <w:color w:val="000000" w:themeColor="text1"/>
        </w:rPr>
      </w:pPr>
    </w:p>
    <w:p w:rsidR="00C25BE7" w:rsidRDefault="00C25BE7" w:rsidP="001763DA">
      <w:pPr>
        <w:spacing w:line="0" w:lineRule="atLeast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The Parties have </w:t>
      </w:r>
      <w:r>
        <w:rPr>
          <w:color w:val="000000" w:themeColor="text1"/>
        </w:rPr>
        <w:t>agreed</w:t>
      </w:r>
      <w:r>
        <w:rPr>
          <w:rFonts w:hint="eastAsia"/>
          <w:color w:val="000000" w:themeColor="text1"/>
        </w:rPr>
        <w:t xml:space="preserve"> </w:t>
      </w:r>
      <w:r w:rsidR="002A711E">
        <w:rPr>
          <w:rFonts w:hint="eastAsia"/>
          <w:color w:val="000000" w:themeColor="text1"/>
        </w:rPr>
        <w:t>to enter into this A</w:t>
      </w:r>
      <w:r>
        <w:rPr>
          <w:rFonts w:hint="eastAsia"/>
          <w:color w:val="000000" w:themeColor="text1"/>
        </w:rPr>
        <w:t xml:space="preserve">greement in order to record </w:t>
      </w:r>
      <w:r>
        <w:rPr>
          <w:color w:val="000000" w:themeColor="text1"/>
        </w:rPr>
        <w:t>their</w:t>
      </w:r>
      <w:r>
        <w:rPr>
          <w:rFonts w:hint="eastAsia"/>
          <w:color w:val="000000" w:themeColor="text1"/>
        </w:rPr>
        <w:t xml:space="preserve"> wish to explore the potential for further cooperation. For the avoidance of doubt, this document is not legally binding and shall not commit the Parties to a sole or exclusive relationship; to any legal liability or obligation or to the incurring of any expenditure. </w:t>
      </w:r>
    </w:p>
    <w:p w:rsidR="0046096B" w:rsidRPr="00C25BE7" w:rsidRDefault="0046096B" w:rsidP="0046096B">
      <w:pPr>
        <w:widowControl/>
        <w:spacing w:line="0" w:lineRule="atLeast"/>
        <w:jc w:val="both"/>
        <w:rPr>
          <w:color w:val="000000" w:themeColor="text1"/>
        </w:rPr>
      </w:pPr>
    </w:p>
    <w:p w:rsidR="0046096B" w:rsidRPr="00D9463D" w:rsidRDefault="0046096B" w:rsidP="0046096B">
      <w:pPr>
        <w:widowControl/>
        <w:spacing w:line="0" w:lineRule="atLeast"/>
        <w:jc w:val="both"/>
        <w:rPr>
          <w:color w:val="000000" w:themeColor="text1"/>
        </w:rPr>
      </w:pPr>
      <w:r w:rsidRPr="00660218">
        <w:rPr>
          <w:rFonts w:eastAsia="標楷體"/>
          <w:color w:val="000000" w:themeColor="text1"/>
        </w:rPr>
        <w:t xml:space="preserve">Both parties understand that all </w:t>
      </w:r>
      <w:r w:rsidR="00D9463D">
        <w:rPr>
          <w:rFonts w:eastAsia="標楷體"/>
          <w:color w:val="000000" w:themeColor="text1"/>
        </w:rPr>
        <w:t xml:space="preserve">financial arrangements will </w:t>
      </w:r>
      <w:r w:rsidR="00D9463D">
        <w:rPr>
          <w:rFonts w:hint="eastAsia"/>
          <w:color w:val="000000" w:themeColor="text1"/>
        </w:rPr>
        <w:t xml:space="preserve">be mutually discussed and agreed in writing and signed by the two parties prior to the </w:t>
      </w:r>
      <w:r w:rsidR="00D9463D">
        <w:rPr>
          <w:color w:val="000000" w:themeColor="text1"/>
        </w:rPr>
        <w:t>initiation</w:t>
      </w:r>
      <w:r w:rsidR="00D9463D">
        <w:rPr>
          <w:rFonts w:hint="eastAsia"/>
          <w:color w:val="000000" w:themeColor="text1"/>
        </w:rPr>
        <w:t xml:space="preserve"> of any particular program or activity. </w:t>
      </w:r>
    </w:p>
    <w:p w:rsidR="0046096B" w:rsidRPr="00C25BE7" w:rsidRDefault="0046096B" w:rsidP="00C25BE7">
      <w:pPr>
        <w:widowControl/>
        <w:spacing w:line="0" w:lineRule="atLeast"/>
        <w:jc w:val="both"/>
        <w:rPr>
          <w:color w:val="000000" w:themeColor="text1"/>
        </w:rPr>
      </w:pPr>
    </w:p>
    <w:p w:rsidR="0046096B" w:rsidRPr="00660218" w:rsidRDefault="00D9463D" w:rsidP="0046096B">
      <w:pPr>
        <w:widowControl/>
        <w:spacing w:line="0" w:lineRule="atLeast"/>
        <w:jc w:val="both"/>
        <w:rPr>
          <w:rFonts w:eastAsia="標楷體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An annex</w:t>
      </w:r>
      <w:r w:rsidR="0046096B" w:rsidRPr="00660218">
        <w:rPr>
          <w:rFonts w:eastAsia="標楷體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is added </w:t>
      </w:r>
      <w:r w:rsidR="0046096B" w:rsidRPr="00660218">
        <w:rPr>
          <w:rFonts w:eastAsia="標楷體"/>
          <w:color w:val="000000" w:themeColor="text1"/>
        </w:rPr>
        <w:t>and attached to this A</w:t>
      </w:r>
      <w:r w:rsidR="00702EFA" w:rsidRPr="00660218">
        <w:rPr>
          <w:rFonts w:eastAsia="標楷體"/>
          <w:color w:val="000000" w:themeColor="text1"/>
        </w:rPr>
        <w:t>greement</w:t>
      </w:r>
      <w:r w:rsidR="0046096B" w:rsidRPr="00660218">
        <w:rPr>
          <w:rFonts w:eastAsia="標楷體"/>
          <w:color w:val="000000" w:themeColor="text1"/>
        </w:rPr>
        <w:t>.</w:t>
      </w:r>
    </w:p>
    <w:p w:rsidR="0046096B" w:rsidRPr="00D9463D" w:rsidRDefault="0046096B" w:rsidP="0046096B">
      <w:pPr>
        <w:widowControl/>
        <w:spacing w:line="0" w:lineRule="atLeast"/>
        <w:ind w:left="360" w:hanging="360"/>
        <w:jc w:val="both"/>
        <w:rPr>
          <w:rFonts w:eastAsia="標楷體"/>
          <w:color w:val="000000" w:themeColor="text1"/>
        </w:rPr>
      </w:pPr>
    </w:p>
    <w:p w:rsidR="00063803" w:rsidRPr="00660218" w:rsidRDefault="00D9463D" w:rsidP="008B52D3">
      <w:pPr>
        <w:spacing w:line="360" w:lineRule="exact"/>
        <w:jc w:val="both"/>
        <w:rPr>
          <w:rFonts w:eastAsia="標楷體"/>
          <w:color w:val="000000" w:themeColor="text1"/>
        </w:rPr>
      </w:pPr>
      <w:r>
        <w:rPr>
          <w:rFonts w:hint="eastAsia"/>
          <w:color w:val="000000" w:themeColor="text1"/>
        </w:rPr>
        <w:t xml:space="preserve">The </w:t>
      </w:r>
      <w:r>
        <w:rPr>
          <w:color w:val="000000" w:themeColor="text1"/>
        </w:rPr>
        <w:t>Agreement</w:t>
      </w:r>
      <w:r>
        <w:rPr>
          <w:rFonts w:hint="eastAsia"/>
          <w:color w:val="000000" w:themeColor="text1"/>
        </w:rPr>
        <w:t xml:space="preserve"> will remain in force for a period of </w:t>
      </w:r>
      <w:r w:rsidR="00B4249C" w:rsidRPr="00F74ABB">
        <w:rPr>
          <w:rFonts w:hint="eastAsia"/>
        </w:rPr>
        <w:t>five</w:t>
      </w:r>
      <w:r>
        <w:rPr>
          <w:rFonts w:hint="eastAsia"/>
          <w:color w:val="000000" w:themeColor="text1"/>
        </w:rPr>
        <w:t xml:space="preserve"> years</w:t>
      </w:r>
      <w:r w:rsidR="006A5E83" w:rsidRPr="008B52D3">
        <w:rPr>
          <w:rFonts w:eastAsia="標楷體"/>
        </w:rPr>
        <w:t xml:space="preserve">, and shall be automatically renewed thereafter unless either party gives notice of termination six months </w:t>
      </w:r>
      <w:r w:rsidR="004E327F" w:rsidRPr="008B52D3">
        <w:rPr>
          <w:rFonts w:eastAsia="標楷體"/>
        </w:rPr>
        <w:t xml:space="preserve">prior to the </w:t>
      </w:r>
      <w:r w:rsidR="004E327F">
        <w:rPr>
          <w:rFonts w:eastAsia="標楷體" w:hint="eastAsia"/>
        </w:rPr>
        <w:t>expiration of the initial term</w:t>
      </w:r>
      <w:r w:rsidR="004E327F" w:rsidRPr="008B52D3">
        <w:rPr>
          <w:rFonts w:eastAsia="標楷體"/>
        </w:rPr>
        <w:t>.</w:t>
      </w:r>
    </w:p>
    <w:p w:rsidR="00492D7E" w:rsidRPr="00660218" w:rsidRDefault="00492D7E">
      <w:pPr>
        <w:spacing w:line="0" w:lineRule="atLeast"/>
        <w:jc w:val="both"/>
        <w:rPr>
          <w:rFonts w:eastAsia="標楷體"/>
          <w:color w:val="000000" w:themeColor="text1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5070"/>
        <w:gridCol w:w="5103"/>
        <w:gridCol w:w="4707"/>
      </w:tblGrid>
      <w:tr w:rsidR="006B440B" w:rsidRPr="00660218" w:rsidTr="00BF7782">
        <w:tc>
          <w:tcPr>
            <w:tcW w:w="5070" w:type="dxa"/>
          </w:tcPr>
          <w:p w:rsidR="003E1C77" w:rsidRPr="00F72010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proofErr w:type="spellStart"/>
            <w:r w:rsidRPr="00F72010">
              <w:rPr>
                <w:b/>
                <w:color w:val="000000" w:themeColor="text1"/>
              </w:rPr>
              <w:t>Wenzao</w:t>
            </w:r>
            <w:proofErr w:type="spellEnd"/>
            <w:r w:rsidRPr="00F72010">
              <w:rPr>
                <w:b/>
                <w:color w:val="000000" w:themeColor="text1"/>
              </w:rPr>
              <w:t xml:space="preserve"> Ursuline </w:t>
            </w:r>
            <w:r w:rsidRPr="00F72010">
              <w:rPr>
                <w:rFonts w:hint="eastAsia"/>
                <w:b/>
                <w:color w:val="000000" w:themeColor="text1"/>
              </w:rPr>
              <w:t>University</w:t>
            </w:r>
            <w:r w:rsidRPr="00F72010">
              <w:rPr>
                <w:b/>
                <w:color w:val="000000" w:themeColor="text1"/>
              </w:rPr>
              <w:t xml:space="preserve"> of Languages</w:t>
            </w:r>
          </w:p>
          <w:p w:rsidR="003E1C77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733C89" w:rsidRDefault="00733C89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733C89" w:rsidRDefault="00733C89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733C89" w:rsidRPr="00F72010" w:rsidRDefault="00733C89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3E1C77" w:rsidRPr="00F72010" w:rsidRDefault="00F168F6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F72010">
              <w:rPr>
                <w:b/>
                <w:color w:val="000000" w:themeColor="text1"/>
              </w:rPr>
              <w:t>_____________________</w:t>
            </w:r>
            <w:r w:rsidRPr="00F72010">
              <w:rPr>
                <w:rFonts w:hint="eastAsia"/>
                <w:b/>
                <w:color w:val="000000" w:themeColor="text1"/>
              </w:rPr>
              <w:t>_</w:t>
            </w:r>
            <w:r w:rsidRPr="00F72010">
              <w:rPr>
                <w:b/>
                <w:color w:val="000000" w:themeColor="text1"/>
              </w:rPr>
              <w:t>_____</w:t>
            </w:r>
          </w:p>
          <w:p w:rsidR="003E1C77" w:rsidRPr="00F72010" w:rsidRDefault="007469F1" w:rsidP="003E1C77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hint="eastAsia"/>
                <w:b/>
                <w:color w:val="000000" w:themeColor="text1"/>
                <w:lang w:val="es-CL"/>
              </w:rPr>
              <w:t>Mei-Hua Chen</w:t>
            </w:r>
            <w:r w:rsidR="008C0F4D">
              <w:rPr>
                <w:rFonts w:hint="eastAsia"/>
                <w:b/>
                <w:color w:val="000000" w:themeColor="text1"/>
                <w:lang w:val="es-CL"/>
              </w:rPr>
              <w:t>, Ed.D.</w:t>
            </w:r>
            <w:bookmarkStart w:id="0" w:name="_GoBack"/>
            <w:bookmarkEnd w:id="0"/>
          </w:p>
          <w:p w:rsidR="003E1C77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F72010">
              <w:rPr>
                <w:b/>
                <w:color w:val="000000" w:themeColor="text1"/>
              </w:rPr>
              <w:t>President</w:t>
            </w:r>
          </w:p>
          <w:p w:rsidR="00F168F6" w:rsidRPr="00F72010" w:rsidRDefault="00F168F6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6B440B" w:rsidRPr="00F72010" w:rsidRDefault="003E1C77" w:rsidP="003E1C77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F72010">
              <w:rPr>
                <w:rFonts w:hint="eastAsia"/>
                <w:b/>
                <w:color w:val="000000" w:themeColor="text1"/>
              </w:rPr>
              <w:t>Date:</w:t>
            </w:r>
            <w:r w:rsidR="007F49E7">
              <w:rPr>
                <w:rFonts w:hint="eastAsia"/>
                <w:b/>
                <w:color w:val="000000" w:themeColor="text1"/>
              </w:rPr>
              <w:t xml:space="preserve"> </w:t>
            </w:r>
            <w:r w:rsidR="007F49E7" w:rsidRPr="00F72010">
              <w:rPr>
                <w:b/>
                <w:color w:val="000000" w:themeColor="text1"/>
              </w:rPr>
              <w:t>____________________</w:t>
            </w:r>
            <w:r w:rsidR="00F168F6">
              <w:rPr>
                <w:rFonts w:hint="eastAsia"/>
                <w:b/>
                <w:color w:val="000000" w:themeColor="text1"/>
              </w:rPr>
              <w:t>__</w:t>
            </w:r>
          </w:p>
        </w:tc>
        <w:tc>
          <w:tcPr>
            <w:tcW w:w="5103" w:type="dxa"/>
          </w:tcPr>
          <w:p w:rsidR="003E1C77" w:rsidRPr="00E86FD1" w:rsidRDefault="00190F4C" w:rsidP="003E1C77">
            <w:pPr>
              <w:spacing w:line="0" w:lineRule="atLeast"/>
              <w:jc w:val="both"/>
              <w:rPr>
                <w:rStyle w:val="aa"/>
                <w:b/>
                <w:bCs/>
                <w:i w:val="0"/>
                <w:color w:val="000000" w:themeColor="text1"/>
              </w:rPr>
            </w:pPr>
            <w:r>
              <w:rPr>
                <w:rFonts w:hint="eastAsia"/>
                <w:b/>
              </w:rPr>
              <w:t>XXXXXX</w:t>
            </w:r>
            <w:r w:rsidR="003E1C77" w:rsidRPr="00E86FD1">
              <w:rPr>
                <w:b/>
              </w:rPr>
              <w:t xml:space="preserve"> University</w:t>
            </w:r>
            <w:r w:rsidR="003E1C77" w:rsidRPr="00E86FD1">
              <w:rPr>
                <w:rStyle w:val="aa"/>
                <w:b/>
                <w:bCs/>
                <w:i w:val="0"/>
                <w:color w:val="000000" w:themeColor="text1"/>
              </w:rPr>
              <w:t xml:space="preserve"> </w:t>
            </w:r>
          </w:p>
          <w:p w:rsidR="003E1C77" w:rsidRDefault="003E1C77" w:rsidP="003E1C77">
            <w:pPr>
              <w:spacing w:line="0" w:lineRule="atLeast"/>
              <w:ind w:leftChars="309" w:left="742"/>
              <w:rPr>
                <w:rStyle w:val="aa"/>
                <w:b/>
                <w:bCs/>
                <w:i w:val="0"/>
                <w:color w:val="000000" w:themeColor="text1"/>
              </w:rPr>
            </w:pPr>
          </w:p>
          <w:p w:rsidR="00733C89" w:rsidRDefault="00733C89" w:rsidP="003E1C77">
            <w:pPr>
              <w:spacing w:line="0" w:lineRule="atLeast"/>
              <w:ind w:leftChars="309" w:left="742"/>
              <w:rPr>
                <w:rStyle w:val="aa"/>
                <w:b/>
                <w:bCs/>
                <w:i w:val="0"/>
                <w:color w:val="000000" w:themeColor="text1"/>
              </w:rPr>
            </w:pPr>
          </w:p>
          <w:p w:rsidR="003E1C77" w:rsidRDefault="003E1C77" w:rsidP="00733C89">
            <w:pPr>
              <w:spacing w:line="0" w:lineRule="atLeast"/>
              <w:rPr>
                <w:rStyle w:val="aa"/>
                <w:b/>
                <w:bCs/>
                <w:i w:val="0"/>
                <w:color w:val="000000" w:themeColor="text1"/>
              </w:rPr>
            </w:pPr>
          </w:p>
          <w:p w:rsidR="003E1C77" w:rsidRPr="00F72010" w:rsidRDefault="003E1C77" w:rsidP="003E1C77">
            <w:pPr>
              <w:spacing w:line="0" w:lineRule="atLeast"/>
              <w:ind w:leftChars="309" w:left="742"/>
              <w:rPr>
                <w:rStyle w:val="aa"/>
                <w:b/>
                <w:bCs/>
                <w:i w:val="0"/>
                <w:color w:val="000000" w:themeColor="text1"/>
              </w:rPr>
            </w:pPr>
          </w:p>
          <w:p w:rsidR="003E1C77" w:rsidRPr="00F72010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F72010">
              <w:rPr>
                <w:b/>
                <w:color w:val="000000" w:themeColor="text1"/>
              </w:rPr>
              <w:t>_____________________</w:t>
            </w:r>
            <w:r w:rsidRPr="00F72010">
              <w:rPr>
                <w:rFonts w:hint="eastAsia"/>
                <w:b/>
                <w:color w:val="000000" w:themeColor="text1"/>
              </w:rPr>
              <w:t>_</w:t>
            </w:r>
            <w:r w:rsidRPr="00F72010">
              <w:rPr>
                <w:b/>
                <w:color w:val="000000" w:themeColor="text1"/>
              </w:rPr>
              <w:t>_____</w:t>
            </w:r>
          </w:p>
          <w:p w:rsidR="003E1C77" w:rsidRPr="00F72010" w:rsidRDefault="00190F4C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XXXXX</w:t>
            </w:r>
          </w:p>
          <w:p w:rsidR="003E1C77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F72010">
              <w:rPr>
                <w:b/>
                <w:color w:val="000000" w:themeColor="text1"/>
              </w:rPr>
              <w:t>President</w:t>
            </w:r>
          </w:p>
          <w:p w:rsidR="00F168F6" w:rsidRPr="00F72010" w:rsidRDefault="00F168F6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</w:p>
          <w:p w:rsidR="006B440B" w:rsidRPr="00F72010" w:rsidRDefault="003E1C77" w:rsidP="003E1C77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F72010">
              <w:rPr>
                <w:rFonts w:hint="eastAsia"/>
                <w:b/>
                <w:color w:val="000000" w:themeColor="text1"/>
              </w:rPr>
              <w:t>Date:</w:t>
            </w:r>
            <w:r w:rsidR="007F49E7">
              <w:rPr>
                <w:rFonts w:hint="eastAsia"/>
                <w:b/>
                <w:color w:val="000000" w:themeColor="text1"/>
              </w:rPr>
              <w:t xml:space="preserve"> </w:t>
            </w:r>
            <w:r w:rsidR="007F49E7" w:rsidRPr="00F72010">
              <w:rPr>
                <w:b/>
                <w:color w:val="000000" w:themeColor="text1"/>
              </w:rPr>
              <w:t>____________________</w:t>
            </w:r>
            <w:r w:rsidR="00F168F6">
              <w:rPr>
                <w:rFonts w:hint="eastAsia"/>
                <w:b/>
                <w:color w:val="000000" w:themeColor="text1"/>
              </w:rPr>
              <w:t>__</w:t>
            </w:r>
          </w:p>
        </w:tc>
        <w:tc>
          <w:tcPr>
            <w:tcW w:w="4707" w:type="dxa"/>
          </w:tcPr>
          <w:p w:rsidR="006B440B" w:rsidRPr="00660218" w:rsidRDefault="006B440B" w:rsidP="00242344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F5792" w:rsidRDefault="00FF5792" w:rsidP="00B7259D">
      <w:pPr>
        <w:pStyle w:val="a3"/>
        <w:spacing w:line="0" w:lineRule="atLeast"/>
        <w:rPr>
          <w:color w:val="000000" w:themeColor="text1"/>
          <w:spacing w:val="20"/>
        </w:rPr>
      </w:pPr>
    </w:p>
    <w:p w:rsidR="003E1C77" w:rsidRDefault="003E1C77" w:rsidP="00B7259D">
      <w:pPr>
        <w:pStyle w:val="a3"/>
        <w:spacing w:line="0" w:lineRule="atLeast"/>
        <w:rPr>
          <w:color w:val="000000" w:themeColor="text1"/>
          <w:spacing w:val="20"/>
        </w:rPr>
      </w:pPr>
    </w:p>
    <w:p w:rsidR="003E1C77" w:rsidRPr="00660218" w:rsidRDefault="003E1C77" w:rsidP="00B7259D">
      <w:pPr>
        <w:pStyle w:val="a3"/>
        <w:spacing w:line="0" w:lineRule="atLeast"/>
        <w:rPr>
          <w:color w:val="000000" w:themeColor="text1"/>
          <w:spacing w:val="20"/>
        </w:rPr>
      </w:pPr>
    </w:p>
    <w:sectPr w:rsidR="003E1C77" w:rsidRPr="00660218" w:rsidSect="00581833">
      <w:pgSz w:w="11906" w:h="16838"/>
      <w:pgMar w:top="1079" w:right="849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7C" w:rsidRDefault="0041127C" w:rsidP="00AA28E8">
      <w:r>
        <w:separator/>
      </w:r>
    </w:p>
  </w:endnote>
  <w:endnote w:type="continuationSeparator" w:id="0">
    <w:p w:rsidR="0041127C" w:rsidRDefault="0041127C" w:rsidP="00A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7C" w:rsidRDefault="0041127C" w:rsidP="00AA28E8">
      <w:r>
        <w:separator/>
      </w:r>
    </w:p>
  </w:footnote>
  <w:footnote w:type="continuationSeparator" w:id="0">
    <w:p w:rsidR="0041127C" w:rsidRDefault="0041127C" w:rsidP="00AA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0C233F"/>
    <w:multiLevelType w:val="hybridMultilevel"/>
    <w:tmpl w:val="42D44564"/>
    <w:lvl w:ilvl="0" w:tplc="11CC1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1EC14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BB537E"/>
    <w:multiLevelType w:val="hybridMultilevel"/>
    <w:tmpl w:val="AE8826E4"/>
    <w:lvl w:ilvl="0" w:tplc="6ED68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  <w:b w:val="0"/>
      </w:rPr>
    </w:lvl>
    <w:lvl w:ilvl="1" w:tplc="41329CA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9D07CD4"/>
    <w:multiLevelType w:val="singleLevel"/>
    <w:tmpl w:val="4CDAE0CE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95"/>
      </w:pPr>
      <w:rPr>
        <w:rFonts w:hint="eastAsia"/>
      </w:rPr>
    </w:lvl>
  </w:abstractNum>
  <w:abstractNum w:abstractNumId="4">
    <w:nsid w:val="54934085"/>
    <w:multiLevelType w:val="singleLevel"/>
    <w:tmpl w:val="C716194E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5">
    <w:nsid w:val="611A7CA2"/>
    <w:multiLevelType w:val="hybridMultilevel"/>
    <w:tmpl w:val="7EC4BC24"/>
    <w:lvl w:ilvl="0" w:tplc="0409000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7D0283"/>
    <w:multiLevelType w:val="hybridMultilevel"/>
    <w:tmpl w:val="0DD8859A"/>
    <w:lvl w:ilvl="0" w:tplc="8E98D50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73FC6DDF"/>
    <w:multiLevelType w:val="hybridMultilevel"/>
    <w:tmpl w:val="8782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4441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761454"/>
    <w:multiLevelType w:val="hybridMultilevel"/>
    <w:tmpl w:val="0DD8859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>
    <w:nsid w:val="7E9C0280"/>
    <w:multiLevelType w:val="hybridMultilevel"/>
    <w:tmpl w:val="FC1E977E"/>
    <w:lvl w:ilvl="0" w:tplc="9454F82A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015210"/>
    <w:rsid w:val="00030676"/>
    <w:rsid w:val="0004381D"/>
    <w:rsid w:val="00063803"/>
    <w:rsid w:val="0008646C"/>
    <w:rsid w:val="000959D6"/>
    <w:rsid w:val="000D20EA"/>
    <w:rsid w:val="000D6EFA"/>
    <w:rsid w:val="000E2B9C"/>
    <w:rsid w:val="000E673A"/>
    <w:rsid w:val="000F28D5"/>
    <w:rsid w:val="00120250"/>
    <w:rsid w:val="00125305"/>
    <w:rsid w:val="001443FB"/>
    <w:rsid w:val="001729B0"/>
    <w:rsid w:val="001763DA"/>
    <w:rsid w:val="00181E82"/>
    <w:rsid w:val="001825DE"/>
    <w:rsid w:val="00183CA2"/>
    <w:rsid w:val="00187A8E"/>
    <w:rsid w:val="00190F4C"/>
    <w:rsid w:val="001A6B91"/>
    <w:rsid w:val="001A7D7D"/>
    <w:rsid w:val="001B5167"/>
    <w:rsid w:val="001F1857"/>
    <w:rsid w:val="00210764"/>
    <w:rsid w:val="00242344"/>
    <w:rsid w:val="00251749"/>
    <w:rsid w:val="0025276D"/>
    <w:rsid w:val="00256D5F"/>
    <w:rsid w:val="00262E1C"/>
    <w:rsid w:val="002669AD"/>
    <w:rsid w:val="002961F2"/>
    <w:rsid w:val="002A711E"/>
    <w:rsid w:val="002E12DB"/>
    <w:rsid w:val="00305668"/>
    <w:rsid w:val="003070D7"/>
    <w:rsid w:val="003153D4"/>
    <w:rsid w:val="00344ABE"/>
    <w:rsid w:val="0034600A"/>
    <w:rsid w:val="003530C9"/>
    <w:rsid w:val="003576C4"/>
    <w:rsid w:val="00363047"/>
    <w:rsid w:val="00371A7B"/>
    <w:rsid w:val="003871C3"/>
    <w:rsid w:val="00387BF6"/>
    <w:rsid w:val="003A403D"/>
    <w:rsid w:val="003B072B"/>
    <w:rsid w:val="003B348F"/>
    <w:rsid w:val="003C4C45"/>
    <w:rsid w:val="003E1C77"/>
    <w:rsid w:val="003E2E99"/>
    <w:rsid w:val="003F6BE7"/>
    <w:rsid w:val="0040672B"/>
    <w:rsid w:val="00407955"/>
    <w:rsid w:val="0041127C"/>
    <w:rsid w:val="00412BEE"/>
    <w:rsid w:val="00414F6A"/>
    <w:rsid w:val="00416FAE"/>
    <w:rsid w:val="00424C37"/>
    <w:rsid w:val="0043067A"/>
    <w:rsid w:val="00443B8D"/>
    <w:rsid w:val="0045273A"/>
    <w:rsid w:val="0046096B"/>
    <w:rsid w:val="00462AA6"/>
    <w:rsid w:val="0047598C"/>
    <w:rsid w:val="004852ED"/>
    <w:rsid w:val="00492D7E"/>
    <w:rsid w:val="004C156E"/>
    <w:rsid w:val="004C1A50"/>
    <w:rsid w:val="004C7F0F"/>
    <w:rsid w:val="004E327F"/>
    <w:rsid w:val="004F4A10"/>
    <w:rsid w:val="00540685"/>
    <w:rsid w:val="005643CC"/>
    <w:rsid w:val="005813E6"/>
    <w:rsid w:val="00581833"/>
    <w:rsid w:val="0058549B"/>
    <w:rsid w:val="005A2012"/>
    <w:rsid w:val="005A3E3C"/>
    <w:rsid w:val="005B6E62"/>
    <w:rsid w:val="00603B83"/>
    <w:rsid w:val="00616810"/>
    <w:rsid w:val="00633A56"/>
    <w:rsid w:val="0064345B"/>
    <w:rsid w:val="006476D0"/>
    <w:rsid w:val="00660218"/>
    <w:rsid w:val="00675B1B"/>
    <w:rsid w:val="00686A79"/>
    <w:rsid w:val="00690253"/>
    <w:rsid w:val="006A5E83"/>
    <w:rsid w:val="006B440B"/>
    <w:rsid w:val="006D30CA"/>
    <w:rsid w:val="00702EFA"/>
    <w:rsid w:val="00706436"/>
    <w:rsid w:val="00733C89"/>
    <w:rsid w:val="007343A5"/>
    <w:rsid w:val="00742772"/>
    <w:rsid w:val="007469F1"/>
    <w:rsid w:val="00762585"/>
    <w:rsid w:val="0076473B"/>
    <w:rsid w:val="00796927"/>
    <w:rsid w:val="007B6F7D"/>
    <w:rsid w:val="007F2415"/>
    <w:rsid w:val="007F49E7"/>
    <w:rsid w:val="00807DFF"/>
    <w:rsid w:val="00810881"/>
    <w:rsid w:val="008208CC"/>
    <w:rsid w:val="0085186F"/>
    <w:rsid w:val="00884130"/>
    <w:rsid w:val="008843CC"/>
    <w:rsid w:val="008846B5"/>
    <w:rsid w:val="00894900"/>
    <w:rsid w:val="008A3A03"/>
    <w:rsid w:val="008A681C"/>
    <w:rsid w:val="008B52D3"/>
    <w:rsid w:val="008B5AB6"/>
    <w:rsid w:val="008C0F4D"/>
    <w:rsid w:val="008D2A58"/>
    <w:rsid w:val="008F2B9E"/>
    <w:rsid w:val="0090327F"/>
    <w:rsid w:val="00906C22"/>
    <w:rsid w:val="009227B5"/>
    <w:rsid w:val="009307DD"/>
    <w:rsid w:val="00931651"/>
    <w:rsid w:val="00934464"/>
    <w:rsid w:val="00944348"/>
    <w:rsid w:val="00960827"/>
    <w:rsid w:val="00961154"/>
    <w:rsid w:val="00961756"/>
    <w:rsid w:val="00965C73"/>
    <w:rsid w:val="00967D07"/>
    <w:rsid w:val="009867A5"/>
    <w:rsid w:val="00993FD8"/>
    <w:rsid w:val="009968A3"/>
    <w:rsid w:val="009A2EFC"/>
    <w:rsid w:val="009E113F"/>
    <w:rsid w:val="009F3134"/>
    <w:rsid w:val="009F32F4"/>
    <w:rsid w:val="00A05FFF"/>
    <w:rsid w:val="00A23364"/>
    <w:rsid w:val="00A57E78"/>
    <w:rsid w:val="00A65311"/>
    <w:rsid w:val="00A713B8"/>
    <w:rsid w:val="00A776CE"/>
    <w:rsid w:val="00A81C02"/>
    <w:rsid w:val="00A826EA"/>
    <w:rsid w:val="00AA28E8"/>
    <w:rsid w:val="00AC68AF"/>
    <w:rsid w:val="00AD632C"/>
    <w:rsid w:val="00AF1D2B"/>
    <w:rsid w:val="00B4249C"/>
    <w:rsid w:val="00B52BB9"/>
    <w:rsid w:val="00B66FA0"/>
    <w:rsid w:val="00B7259D"/>
    <w:rsid w:val="00B82BC7"/>
    <w:rsid w:val="00B854CD"/>
    <w:rsid w:val="00B92430"/>
    <w:rsid w:val="00BF72F8"/>
    <w:rsid w:val="00BF7782"/>
    <w:rsid w:val="00C03E77"/>
    <w:rsid w:val="00C072D8"/>
    <w:rsid w:val="00C1360F"/>
    <w:rsid w:val="00C157C5"/>
    <w:rsid w:val="00C25BE7"/>
    <w:rsid w:val="00C41705"/>
    <w:rsid w:val="00C51B50"/>
    <w:rsid w:val="00C745A4"/>
    <w:rsid w:val="00C773B2"/>
    <w:rsid w:val="00C93F2E"/>
    <w:rsid w:val="00CA62FF"/>
    <w:rsid w:val="00CA762D"/>
    <w:rsid w:val="00CB5C91"/>
    <w:rsid w:val="00CC76E8"/>
    <w:rsid w:val="00CE1C88"/>
    <w:rsid w:val="00D15DCB"/>
    <w:rsid w:val="00D16FE9"/>
    <w:rsid w:val="00D17902"/>
    <w:rsid w:val="00D51AF3"/>
    <w:rsid w:val="00D53467"/>
    <w:rsid w:val="00D72182"/>
    <w:rsid w:val="00D9463D"/>
    <w:rsid w:val="00DA2E11"/>
    <w:rsid w:val="00DB10E8"/>
    <w:rsid w:val="00DC140C"/>
    <w:rsid w:val="00E02783"/>
    <w:rsid w:val="00E15059"/>
    <w:rsid w:val="00E47216"/>
    <w:rsid w:val="00E52468"/>
    <w:rsid w:val="00E62665"/>
    <w:rsid w:val="00E70FE1"/>
    <w:rsid w:val="00E86FD1"/>
    <w:rsid w:val="00E96A99"/>
    <w:rsid w:val="00EA0E55"/>
    <w:rsid w:val="00ED55F2"/>
    <w:rsid w:val="00EE1580"/>
    <w:rsid w:val="00EE44E6"/>
    <w:rsid w:val="00EF51F8"/>
    <w:rsid w:val="00F05ABB"/>
    <w:rsid w:val="00F10CF7"/>
    <w:rsid w:val="00F164B0"/>
    <w:rsid w:val="00F168F6"/>
    <w:rsid w:val="00F521DE"/>
    <w:rsid w:val="00F62E08"/>
    <w:rsid w:val="00F72010"/>
    <w:rsid w:val="00F74ABB"/>
    <w:rsid w:val="00F77967"/>
    <w:rsid w:val="00F9049D"/>
    <w:rsid w:val="00FD6EBB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6C4"/>
    <w:pPr>
      <w:jc w:val="center"/>
    </w:pPr>
    <w:rPr>
      <w:b/>
      <w:bCs/>
    </w:rPr>
  </w:style>
  <w:style w:type="paragraph" w:styleId="a5">
    <w:name w:val="Body Text Indent"/>
    <w:basedOn w:val="a"/>
    <w:rsid w:val="003576C4"/>
    <w:pPr>
      <w:ind w:left="720"/>
      <w:jc w:val="both"/>
    </w:pPr>
  </w:style>
  <w:style w:type="paragraph" w:styleId="a6">
    <w:name w:val="Date"/>
    <w:basedOn w:val="a"/>
    <w:next w:val="a"/>
    <w:rsid w:val="003576C4"/>
    <w:pPr>
      <w:jc w:val="right"/>
    </w:pPr>
  </w:style>
  <w:style w:type="paragraph" w:styleId="3">
    <w:name w:val="Body Text Indent 3"/>
    <w:basedOn w:val="a"/>
    <w:rsid w:val="003576C4"/>
    <w:pPr>
      <w:ind w:left="480"/>
      <w:jc w:val="both"/>
    </w:pPr>
    <w:rPr>
      <w:sz w:val="22"/>
    </w:rPr>
  </w:style>
  <w:style w:type="paragraph" w:styleId="a7">
    <w:name w:val="Body Text"/>
    <w:basedOn w:val="a"/>
    <w:link w:val="a8"/>
    <w:rsid w:val="003576C4"/>
    <w:pPr>
      <w:jc w:val="both"/>
    </w:pPr>
  </w:style>
  <w:style w:type="character" w:styleId="a9">
    <w:name w:val="Hyperlink"/>
    <w:basedOn w:val="a0"/>
    <w:rsid w:val="003576C4"/>
    <w:rPr>
      <w:color w:val="0000FF"/>
      <w:u w:val="single"/>
    </w:rPr>
  </w:style>
  <w:style w:type="character" w:styleId="aa">
    <w:name w:val="Emphasis"/>
    <w:basedOn w:val="a0"/>
    <w:qFormat/>
    <w:rsid w:val="007F2415"/>
    <w:rPr>
      <w:i/>
      <w:iCs/>
    </w:rPr>
  </w:style>
  <w:style w:type="paragraph" w:styleId="ab">
    <w:name w:val="header"/>
    <w:basedOn w:val="a"/>
    <w:link w:val="ac"/>
    <w:rsid w:val="00AA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AA28E8"/>
    <w:rPr>
      <w:kern w:val="2"/>
    </w:rPr>
  </w:style>
  <w:style w:type="paragraph" w:styleId="ad">
    <w:name w:val="footer"/>
    <w:basedOn w:val="a"/>
    <w:link w:val="ae"/>
    <w:rsid w:val="00AA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AA28E8"/>
    <w:rPr>
      <w:kern w:val="2"/>
    </w:rPr>
  </w:style>
  <w:style w:type="table" w:styleId="af">
    <w:name w:val="Table Grid"/>
    <w:basedOn w:val="a1"/>
    <w:rsid w:val="0064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標題 字元"/>
    <w:basedOn w:val="a0"/>
    <w:link w:val="a3"/>
    <w:rsid w:val="00B7259D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93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9307DD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paragraph" w:styleId="af2">
    <w:name w:val="List Paragraph"/>
    <w:basedOn w:val="a"/>
    <w:uiPriority w:val="34"/>
    <w:qFormat/>
    <w:rsid w:val="001763DA"/>
    <w:pPr>
      <w:ind w:leftChars="200" w:left="480"/>
    </w:pPr>
  </w:style>
  <w:style w:type="character" w:customStyle="1" w:styleId="a8">
    <w:name w:val="本文 字元"/>
    <w:basedOn w:val="a0"/>
    <w:link w:val="a7"/>
    <w:rsid w:val="00581833"/>
    <w:rPr>
      <w:kern w:val="2"/>
      <w:sz w:val="24"/>
      <w:szCs w:val="24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6C4"/>
    <w:pPr>
      <w:jc w:val="center"/>
    </w:pPr>
    <w:rPr>
      <w:b/>
      <w:bCs/>
    </w:rPr>
  </w:style>
  <w:style w:type="paragraph" w:styleId="a5">
    <w:name w:val="Body Text Indent"/>
    <w:basedOn w:val="a"/>
    <w:rsid w:val="003576C4"/>
    <w:pPr>
      <w:ind w:left="720"/>
      <w:jc w:val="both"/>
    </w:pPr>
  </w:style>
  <w:style w:type="paragraph" w:styleId="a6">
    <w:name w:val="Date"/>
    <w:basedOn w:val="a"/>
    <w:next w:val="a"/>
    <w:rsid w:val="003576C4"/>
    <w:pPr>
      <w:jc w:val="right"/>
    </w:pPr>
  </w:style>
  <w:style w:type="paragraph" w:styleId="3">
    <w:name w:val="Body Text Indent 3"/>
    <w:basedOn w:val="a"/>
    <w:rsid w:val="003576C4"/>
    <w:pPr>
      <w:ind w:left="480"/>
      <w:jc w:val="both"/>
    </w:pPr>
    <w:rPr>
      <w:sz w:val="22"/>
    </w:rPr>
  </w:style>
  <w:style w:type="paragraph" w:styleId="a7">
    <w:name w:val="Body Text"/>
    <w:basedOn w:val="a"/>
    <w:link w:val="a8"/>
    <w:rsid w:val="003576C4"/>
    <w:pPr>
      <w:jc w:val="both"/>
    </w:pPr>
  </w:style>
  <w:style w:type="character" w:styleId="a9">
    <w:name w:val="Hyperlink"/>
    <w:basedOn w:val="a0"/>
    <w:rsid w:val="003576C4"/>
    <w:rPr>
      <w:color w:val="0000FF"/>
      <w:u w:val="single"/>
    </w:rPr>
  </w:style>
  <w:style w:type="character" w:styleId="aa">
    <w:name w:val="Emphasis"/>
    <w:basedOn w:val="a0"/>
    <w:qFormat/>
    <w:rsid w:val="007F2415"/>
    <w:rPr>
      <w:i/>
      <w:iCs/>
    </w:rPr>
  </w:style>
  <w:style w:type="paragraph" w:styleId="ab">
    <w:name w:val="header"/>
    <w:basedOn w:val="a"/>
    <w:link w:val="ac"/>
    <w:rsid w:val="00AA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AA28E8"/>
    <w:rPr>
      <w:kern w:val="2"/>
    </w:rPr>
  </w:style>
  <w:style w:type="paragraph" w:styleId="ad">
    <w:name w:val="footer"/>
    <w:basedOn w:val="a"/>
    <w:link w:val="ae"/>
    <w:rsid w:val="00AA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AA28E8"/>
    <w:rPr>
      <w:kern w:val="2"/>
    </w:rPr>
  </w:style>
  <w:style w:type="table" w:styleId="af">
    <w:name w:val="Table Grid"/>
    <w:basedOn w:val="a1"/>
    <w:rsid w:val="0064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標題 字元"/>
    <w:basedOn w:val="a0"/>
    <w:link w:val="a3"/>
    <w:rsid w:val="00B7259D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93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9307DD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paragraph" w:styleId="af2">
    <w:name w:val="List Paragraph"/>
    <w:basedOn w:val="a"/>
    <w:uiPriority w:val="34"/>
    <w:qFormat/>
    <w:rsid w:val="001763DA"/>
    <w:pPr>
      <w:ind w:leftChars="200" w:left="480"/>
    </w:pPr>
  </w:style>
  <w:style w:type="character" w:customStyle="1" w:styleId="a8">
    <w:name w:val="本文 字元"/>
    <w:basedOn w:val="a0"/>
    <w:link w:val="a7"/>
    <w:rsid w:val="00581833"/>
    <w:rPr>
      <w:kern w:val="2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Company>REGISTER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文藻外語學院、北京外國語大學學術合作備忘錄</dc:title>
  <dc:creator>REGISTER</dc:creator>
  <cp:lastModifiedBy>Reviewer</cp:lastModifiedBy>
  <cp:revision>24</cp:revision>
  <cp:lastPrinted>2014-01-14T00:57:00Z</cp:lastPrinted>
  <dcterms:created xsi:type="dcterms:W3CDTF">2015-10-15T09:35:00Z</dcterms:created>
  <dcterms:modified xsi:type="dcterms:W3CDTF">2019-01-23T03:50:00Z</dcterms:modified>
</cp:coreProperties>
</file>